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98A" w:rsidRPr="008A14B3" w:rsidRDefault="008A098A" w:rsidP="00144C23">
      <w:pPr>
        <w:pStyle w:val="a3"/>
        <w:tabs>
          <w:tab w:val="left" w:pos="4672"/>
        </w:tabs>
        <w:spacing w:after="0" w:line="240" w:lineRule="auto"/>
        <w:ind w:left="0"/>
        <w:jc w:val="center"/>
        <w:rPr>
          <w:rFonts w:ascii="Times New Roman" w:hAnsi="Times New Roman"/>
          <w:color w:val="000000" w:themeColor="text1"/>
          <w:sz w:val="56"/>
          <w:szCs w:val="56"/>
          <w:lang w:val="uk-UA"/>
        </w:rPr>
      </w:pPr>
      <w:r w:rsidRPr="008A14B3">
        <w:rPr>
          <w:rFonts w:ascii="Times New Roman" w:hAnsi="Times New Roman"/>
          <w:sz w:val="56"/>
          <w:szCs w:val="56"/>
          <w:lang w:val="uk-UA"/>
        </w:rPr>
        <w:t>015</w:t>
      </w:r>
      <w:r w:rsidR="00144C23" w:rsidRPr="008A14B3">
        <w:rPr>
          <w:rFonts w:ascii="Times New Roman" w:hAnsi="Times New Roman"/>
          <w:sz w:val="56"/>
          <w:szCs w:val="56"/>
          <w:lang w:val="uk-UA"/>
        </w:rPr>
        <w:t xml:space="preserve"> – </w:t>
      </w:r>
      <w:r w:rsidRPr="008A14B3">
        <w:rPr>
          <w:rFonts w:ascii="Times New Roman" w:hAnsi="Times New Roman"/>
          <w:color w:val="000000" w:themeColor="text1"/>
          <w:sz w:val="56"/>
          <w:szCs w:val="56"/>
          <w:lang w:val="uk-UA"/>
        </w:rPr>
        <w:t>Професійна освіта</w:t>
      </w:r>
    </w:p>
    <w:p w:rsidR="00144C23" w:rsidRPr="00477E4B" w:rsidRDefault="008A098A" w:rsidP="00144C23">
      <w:pPr>
        <w:pStyle w:val="a3"/>
        <w:tabs>
          <w:tab w:val="left" w:pos="4672"/>
        </w:tabs>
        <w:spacing w:after="0" w:line="240" w:lineRule="auto"/>
        <w:ind w:left="0"/>
        <w:jc w:val="center"/>
        <w:rPr>
          <w:rFonts w:ascii="Times New Roman" w:hAnsi="Times New Roman"/>
          <w:sz w:val="44"/>
          <w:szCs w:val="44"/>
          <w:lang w:val="uk-UA"/>
        </w:rPr>
      </w:pPr>
      <w:r w:rsidRPr="00477E4B">
        <w:rPr>
          <w:rFonts w:ascii="Times New Roman" w:hAnsi="Times New Roman"/>
          <w:color w:val="000000" w:themeColor="text1"/>
          <w:sz w:val="44"/>
          <w:szCs w:val="44"/>
          <w:lang w:val="uk-UA"/>
        </w:rPr>
        <w:t xml:space="preserve">(спеціалізація – </w:t>
      </w:r>
      <w:r w:rsidR="008A14B3" w:rsidRPr="00477E4B">
        <w:rPr>
          <w:rFonts w:ascii="Times New Roman" w:hAnsi="Times New Roman"/>
          <w:color w:val="000000" w:themeColor="text1"/>
          <w:sz w:val="44"/>
          <w:szCs w:val="44"/>
          <w:lang w:val="uk-UA"/>
        </w:rPr>
        <w:t>електротехнології та електромеханіка</w:t>
      </w:r>
      <w:r w:rsidRPr="00477E4B">
        <w:rPr>
          <w:rFonts w:ascii="Times New Roman" w:hAnsi="Times New Roman"/>
          <w:color w:val="000000" w:themeColor="text1"/>
          <w:sz w:val="44"/>
          <w:szCs w:val="44"/>
          <w:lang w:val="uk-UA"/>
        </w:rPr>
        <w:t>)</w:t>
      </w:r>
    </w:p>
    <w:p w:rsidR="00144C23" w:rsidRPr="008A098A" w:rsidRDefault="00144C23" w:rsidP="00144C23">
      <w:pPr>
        <w:pStyle w:val="a3"/>
        <w:tabs>
          <w:tab w:val="left" w:pos="4672"/>
        </w:tabs>
        <w:spacing w:after="0" w:line="240" w:lineRule="auto"/>
        <w:ind w:left="0"/>
        <w:jc w:val="center"/>
        <w:rPr>
          <w:rFonts w:ascii="Times New Roman" w:hAnsi="Times New Roman"/>
          <w:sz w:val="48"/>
          <w:szCs w:val="48"/>
          <w:lang w:val="uk-UA"/>
        </w:rPr>
      </w:pPr>
      <w:r w:rsidRPr="008A098A">
        <w:rPr>
          <w:rFonts w:ascii="Times New Roman" w:hAnsi="Times New Roman"/>
          <w:sz w:val="48"/>
          <w:szCs w:val="48"/>
          <w:lang w:val="uk-UA"/>
        </w:rPr>
        <w:t>бакалавр, магістр</w:t>
      </w:r>
    </w:p>
    <w:p w:rsidR="00F07D28" w:rsidRPr="008A098A" w:rsidRDefault="00F07D28" w:rsidP="00675A61">
      <w:pPr>
        <w:spacing w:after="0"/>
        <w:jc w:val="center"/>
        <w:rPr>
          <w:lang w:val="uk-UA"/>
        </w:rPr>
      </w:pPr>
    </w:p>
    <w:p w:rsidR="00144C23" w:rsidRPr="008A098A" w:rsidRDefault="00A36DB2" w:rsidP="006E622D">
      <w:pPr>
        <w:spacing w:after="0" w:line="288" w:lineRule="auto"/>
        <w:jc w:val="both"/>
        <w:rPr>
          <w:rFonts w:ascii="Times New Roman" w:hAnsi="Times New Roman"/>
          <w:b/>
          <w:bCs/>
          <w:iCs/>
          <w:sz w:val="26"/>
          <w:szCs w:val="26"/>
          <w:lang w:val="uk-UA"/>
        </w:rPr>
      </w:pPr>
      <w:r w:rsidRPr="008A098A">
        <w:rPr>
          <w:rFonts w:ascii="Times New Roman" w:hAnsi="Times New Roman"/>
          <w:b/>
          <w:bCs/>
          <w:iCs/>
          <w:sz w:val="26"/>
          <w:szCs w:val="26"/>
          <w:lang w:val="uk-UA"/>
        </w:rPr>
        <w:t>Студенти цієї спеціальності отримують</w:t>
      </w:r>
      <w:r w:rsidRPr="008A098A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8A098A">
        <w:rPr>
          <w:rFonts w:ascii="Times New Roman" w:hAnsi="Times New Roman"/>
          <w:b/>
          <w:bCs/>
          <w:iCs/>
          <w:sz w:val="26"/>
          <w:szCs w:val="26"/>
          <w:lang w:val="uk-UA"/>
        </w:rPr>
        <w:t xml:space="preserve">ґрунтовну теоретичну </w:t>
      </w:r>
      <w:r w:rsidR="00DB3C36">
        <w:rPr>
          <w:rFonts w:ascii="Times New Roman" w:hAnsi="Times New Roman"/>
          <w:b/>
          <w:bCs/>
          <w:iCs/>
          <w:sz w:val="26"/>
          <w:szCs w:val="26"/>
          <w:lang w:val="uk-UA"/>
        </w:rPr>
        <w:t>та практичну підготовку в галузях</w:t>
      </w:r>
      <w:r w:rsidRPr="008A098A">
        <w:rPr>
          <w:rFonts w:ascii="Times New Roman" w:hAnsi="Times New Roman"/>
          <w:b/>
          <w:bCs/>
          <w:iCs/>
          <w:sz w:val="26"/>
          <w:szCs w:val="26"/>
          <w:lang w:val="uk-UA"/>
        </w:rPr>
        <w:t>:</w:t>
      </w:r>
    </w:p>
    <w:p w:rsidR="00AA531C" w:rsidRPr="00AA531C" w:rsidRDefault="00AA531C" w:rsidP="00AA531C">
      <w:pPr>
        <w:pStyle w:val="a3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AA531C">
        <w:rPr>
          <w:rFonts w:ascii="Times New Roman" w:hAnsi="Times New Roman"/>
          <w:sz w:val="26"/>
          <w:szCs w:val="26"/>
          <w:lang w:val="uk-UA"/>
        </w:rPr>
        <w:t>забезпечення справного стану, безаварійної та надійної роботи електромеханічних пристроїв та обладнання;</w:t>
      </w:r>
    </w:p>
    <w:p w:rsidR="00AA531C" w:rsidRPr="00AA531C" w:rsidRDefault="00AA531C" w:rsidP="00AA531C">
      <w:pPr>
        <w:pStyle w:val="a3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AA531C">
        <w:rPr>
          <w:rFonts w:ascii="Times New Roman" w:hAnsi="Times New Roman"/>
          <w:sz w:val="26"/>
          <w:szCs w:val="26"/>
          <w:lang w:val="uk-UA"/>
        </w:rPr>
        <w:t>профілактичного обслуговування та ремонту електромеханічного обладнання;</w:t>
      </w:r>
    </w:p>
    <w:p w:rsidR="00AA531C" w:rsidRPr="00AA531C" w:rsidRDefault="00AA531C" w:rsidP="00AA531C">
      <w:pPr>
        <w:pStyle w:val="a3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AA531C">
        <w:rPr>
          <w:rFonts w:ascii="Times New Roman" w:hAnsi="Times New Roman"/>
          <w:sz w:val="26"/>
          <w:szCs w:val="26"/>
          <w:lang w:val="uk-UA"/>
        </w:rPr>
        <w:t>розробки перспективних планів підвищення енергоефективності електромеханічного обладнання;</w:t>
      </w:r>
    </w:p>
    <w:p w:rsidR="008B24D3" w:rsidRPr="00AA531C" w:rsidRDefault="00AA531C" w:rsidP="00AA531C">
      <w:pPr>
        <w:pStyle w:val="a3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AA531C">
        <w:rPr>
          <w:rFonts w:ascii="Times New Roman" w:hAnsi="Times New Roman"/>
          <w:sz w:val="26"/>
          <w:szCs w:val="26"/>
          <w:lang w:val="uk-UA"/>
        </w:rPr>
        <w:t>педагогічної діяльності з електротехнічних та електромеханічних дисциплін у вищих професійн</w:t>
      </w:r>
      <w:r w:rsidR="00A11572">
        <w:rPr>
          <w:rFonts w:ascii="Times New Roman" w:hAnsi="Times New Roman"/>
          <w:sz w:val="26"/>
          <w:szCs w:val="26"/>
          <w:lang w:val="uk-UA"/>
        </w:rPr>
        <w:t>о-технічн</w:t>
      </w:r>
      <w:r w:rsidRPr="00AA531C">
        <w:rPr>
          <w:rFonts w:ascii="Times New Roman" w:hAnsi="Times New Roman"/>
          <w:sz w:val="26"/>
          <w:szCs w:val="26"/>
          <w:lang w:val="uk-UA"/>
        </w:rPr>
        <w:t>их навчальних закладах.</w:t>
      </w:r>
    </w:p>
    <w:p w:rsidR="00A93B71" w:rsidRPr="00FA45EC" w:rsidRDefault="00A93B71" w:rsidP="00A93B71">
      <w:pPr>
        <w:spacing w:after="0" w:line="288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A45EC">
        <w:rPr>
          <w:rFonts w:ascii="Times New Roman" w:hAnsi="Times New Roman"/>
          <w:b/>
          <w:sz w:val="26"/>
          <w:szCs w:val="26"/>
          <w:lang w:val="uk-UA"/>
        </w:rPr>
        <w:t>Робота, яку зможуть виконувати:</w:t>
      </w:r>
    </w:p>
    <w:p w:rsidR="00AA531C" w:rsidRPr="00AA531C" w:rsidRDefault="00AA531C" w:rsidP="00AA531C">
      <w:pPr>
        <w:pStyle w:val="a3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z w:val="26"/>
          <w:szCs w:val="26"/>
          <w:lang w:val="uk-UA"/>
        </w:rPr>
      </w:pPr>
      <w:r w:rsidRPr="00AA531C">
        <w:rPr>
          <w:rFonts w:ascii="Times New Roman" w:hAnsi="Times New Roman"/>
          <w:sz w:val="26"/>
          <w:szCs w:val="26"/>
          <w:lang w:val="uk-UA"/>
        </w:rPr>
        <w:t xml:space="preserve">створювати та використовувати енергоефективне електромеханічне обладнання під час управління та навчання; </w:t>
      </w:r>
    </w:p>
    <w:p w:rsidR="00AA531C" w:rsidRPr="005F3244" w:rsidRDefault="00AA531C" w:rsidP="00AA531C">
      <w:pPr>
        <w:pStyle w:val="a3"/>
        <w:numPr>
          <w:ilvl w:val="0"/>
          <w:numId w:val="5"/>
        </w:numPr>
        <w:spacing w:after="0" w:line="276" w:lineRule="auto"/>
        <w:ind w:left="993" w:hanging="284"/>
        <w:jc w:val="both"/>
        <w:rPr>
          <w:rFonts w:ascii="Times New Roman" w:hAnsi="Times New Roman"/>
          <w:spacing w:val="-6"/>
          <w:sz w:val="26"/>
          <w:szCs w:val="26"/>
          <w:lang w:val="uk-UA"/>
        </w:rPr>
      </w:pPr>
      <w:r w:rsidRPr="005F3244">
        <w:rPr>
          <w:rFonts w:ascii="Times New Roman" w:hAnsi="Times New Roman"/>
          <w:spacing w:val="-6"/>
          <w:sz w:val="26"/>
          <w:szCs w:val="26"/>
          <w:lang w:val="uk-UA"/>
        </w:rPr>
        <w:t xml:space="preserve">передавати знання </w:t>
      </w:r>
      <w:r w:rsidR="00094149" w:rsidRPr="005F3244">
        <w:rPr>
          <w:rFonts w:ascii="Times New Roman" w:hAnsi="Times New Roman"/>
          <w:spacing w:val="-6"/>
          <w:sz w:val="26"/>
          <w:szCs w:val="26"/>
          <w:lang w:val="uk-UA"/>
        </w:rPr>
        <w:t xml:space="preserve">психолого-педагогічної та електротехнічної галузей під час управління та навчання </w:t>
      </w:r>
      <w:r w:rsidRPr="005F3244">
        <w:rPr>
          <w:rFonts w:ascii="Times New Roman" w:hAnsi="Times New Roman"/>
          <w:spacing w:val="-6"/>
          <w:sz w:val="26"/>
          <w:szCs w:val="26"/>
          <w:lang w:val="uk-UA"/>
        </w:rPr>
        <w:t>учням професійно-технічних навчальних закладів, студентам ВНЗ.</w:t>
      </w:r>
    </w:p>
    <w:p w:rsidR="002675B7" w:rsidRPr="00C2053D" w:rsidRDefault="002675B7" w:rsidP="005F3244">
      <w:pPr>
        <w:spacing w:after="0" w:line="240" w:lineRule="auto"/>
        <w:jc w:val="both"/>
        <w:rPr>
          <w:b/>
          <w:color w:val="000000" w:themeColor="text1"/>
          <w:szCs w:val="28"/>
        </w:rPr>
      </w:pPr>
      <w:r w:rsidRPr="002675B7">
        <w:rPr>
          <w:rFonts w:ascii="Times New Roman" w:hAnsi="Times New Roman"/>
          <w:b/>
          <w:sz w:val="26"/>
          <w:szCs w:val="26"/>
          <w:lang w:val="uk-UA"/>
        </w:rPr>
        <w:t>Як фахівці галузі керування технічними процесами зможуть обіймати такі посади:</w:t>
      </w:r>
    </w:p>
    <w:p w:rsidR="00477E4B" w:rsidRPr="00477E4B" w:rsidRDefault="00477E4B" w:rsidP="005F324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молодшого інженера контрольно-вимірювальних приладів;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молодшого інженера-наладчика електрообладнання електромеханічних систем;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молодшого інженера-наладчика автоматизованих систем керування;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молодшого інженера-наладчика електроприводів промислових установок;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майстра виробничої дільниці;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майстра майстерні спеціальної техніки й обладнання (промисловості);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 xml:space="preserve">майстра із комплексної автоматизації та телемеханіки; 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інструктора виробничого навчання робітників масових професій;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 xml:space="preserve">технолога-наставника. </w:t>
      </w:r>
    </w:p>
    <w:p w:rsidR="002675B7" w:rsidRPr="002675B7" w:rsidRDefault="002675B7" w:rsidP="005F324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675B7">
        <w:rPr>
          <w:rFonts w:ascii="Times New Roman" w:hAnsi="Times New Roman"/>
          <w:b/>
          <w:sz w:val="26"/>
          <w:szCs w:val="26"/>
          <w:lang w:val="uk-UA"/>
        </w:rPr>
        <w:t>Як фахівці освітньої галузі зможуть обіймати такі посади:</w:t>
      </w:r>
    </w:p>
    <w:p w:rsidR="00477E4B" w:rsidRPr="00477E4B" w:rsidRDefault="00477E4B" w:rsidP="005F3244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викладача спеціальних дисциплін та майстра виробничого навчання професійного навчального закладу; технолога-наставника;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 xml:space="preserve">методиста вищої категорії; асистента; </w:t>
      </w:r>
      <w:r w:rsidR="009579DC">
        <w:rPr>
          <w:rFonts w:ascii="Times New Roman" w:hAnsi="Times New Roman"/>
          <w:sz w:val="26"/>
          <w:szCs w:val="26"/>
          <w:lang w:val="uk-UA"/>
        </w:rPr>
        <w:t>методолога;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 xml:space="preserve">старшого лаборанта навчального процесу; 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завідувача навчальної лабораторії;</w:t>
      </w:r>
    </w:p>
    <w:p w:rsidR="00477E4B" w:rsidRPr="00477E4B" w:rsidRDefault="00477E4B" w:rsidP="00477E4B">
      <w:pPr>
        <w:pStyle w:val="a3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477E4B">
        <w:rPr>
          <w:rFonts w:ascii="Times New Roman" w:hAnsi="Times New Roman"/>
          <w:sz w:val="26"/>
          <w:szCs w:val="26"/>
          <w:lang w:val="uk-UA"/>
        </w:rPr>
        <w:t>інструктора виробничого навчання робітників масових професій.</w:t>
      </w:r>
    </w:p>
    <w:p w:rsidR="005A2589" w:rsidRPr="00FA45EC" w:rsidRDefault="005A2589" w:rsidP="00EC670A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A45EC">
        <w:rPr>
          <w:rFonts w:ascii="Times New Roman" w:hAnsi="Times New Roman"/>
          <w:b/>
          <w:sz w:val="26"/>
          <w:szCs w:val="26"/>
          <w:lang w:val="uk-UA"/>
        </w:rPr>
        <w:t>Відмінності від інших спеціальностей ФІТ:</w:t>
      </w:r>
    </w:p>
    <w:p w:rsidR="00EC670A" w:rsidRPr="000F707C" w:rsidRDefault="00EC670A" w:rsidP="00EC670A">
      <w:pPr>
        <w:spacing w:after="0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FA45EC">
        <w:rPr>
          <w:rFonts w:ascii="Times New Roman" w:hAnsi="Times New Roman"/>
          <w:i/>
          <w:sz w:val="26"/>
          <w:szCs w:val="26"/>
          <w:lang w:val="uk-UA"/>
        </w:rPr>
        <w:t xml:space="preserve">У процесі підготовки фахівців спеціальності </w:t>
      </w:r>
      <w:r>
        <w:rPr>
          <w:rFonts w:ascii="Times New Roman" w:hAnsi="Times New Roman"/>
          <w:i/>
          <w:sz w:val="26"/>
          <w:szCs w:val="26"/>
          <w:lang w:val="uk-UA"/>
        </w:rPr>
        <w:t>015</w:t>
      </w:r>
      <w:r w:rsidRPr="00FA45EC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uk-UA"/>
        </w:rPr>
        <w:t>–</w:t>
      </w:r>
      <w:r w:rsidRPr="00FA45EC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675B7">
        <w:rPr>
          <w:rFonts w:ascii="Times New Roman" w:hAnsi="Times New Roman"/>
          <w:i/>
          <w:sz w:val="26"/>
          <w:szCs w:val="26"/>
          <w:lang w:val="uk-UA"/>
        </w:rPr>
        <w:t>Професійна освіта</w:t>
      </w:r>
      <w:r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Pr="002675B7">
        <w:rPr>
          <w:rFonts w:ascii="Times New Roman" w:hAnsi="Times New Roman"/>
          <w:i/>
          <w:sz w:val="26"/>
          <w:szCs w:val="26"/>
          <w:lang w:val="uk-UA"/>
        </w:rPr>
        <w:t xml:space="preserve">(спеціалізація – </w:t>
      </w:r>
      <w:proofErr w:type="spellStart"/>
      <w:r w:rsidRPr="00EC670A">
        <w:rPr>
          <w:rFonts w:ascii="Times New Roman" w:hAnsi="Times New Roman"/>
          <w:i/>
          <w:sz w:val="26"/>
          <w:szCs w:val="26"/>
          <w:lang w:val="uk-UA"/>
        </w:rPr>
        <w:t>електротехнології</w:t>
      </w:r>
      <w:proofErr w:type="spellEnd"/>
      <w:r w:rsidRPr="00EC670A">
        <w:rPr>
          <w:rFonts w:ascii="Times New Roman" w:hAnsi="Times New Roman"/>
          <w:i/>
          <w:sz w:val="26"/>
          <w:szCs w:val="26"/>
          <w:lang w:val="uk-UA"/>
        </w:rPr>
        <w:t xml:space="preserve"> та електромеханіка</w:t>
      </w:r>
      <w:r w:rsidRPr="002675B7">
        <w:rPr>
          <w:rFonts w:ascii="Times New Roman" w:hAnsi="Times New Roman"/>
          <w:i/>
          <w:sz w:val="26"/>
          <w:szCs w:val="26"/>
          <w:lang w:val="uk-UA"/>
        </w:rPr>
        <w:t>)</w:t>
      </w:r>
      <w:r w:rsidRPr="00FA45EC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267793">
        <w:rPr>
          <w:rFonts w:ascii="Times New Roman" w:hAnsi="Times New Roman"/>
          <w:i/>
          <w:sz w:val="26"/>
          <w:szCs w:val="26"/>
          <w:lang w:val="uk-UA"/>
        </w:rPr>
        <w:t xml:space="preserve">здійснюється </w:t>
      </w:r>
      <w:r w:rsidR="00267793" w:rsidRPr="00A51F38">
        <w:rPr>
          <w:rFonts w:ascii="Times New Roman" w:hAnsi="Times New Roman"/>
          <w:i/>
          <w:sz w:val="26"/>
          <w:szCs w:val="26"/>
          <w:lang w:val="uk-UA"/>
        </w:rPr>
        <w:t xml:space="preserve">підготовка </w:t>
      </w:r>
      <w:r w:rsidR="00267793">
        <w:rPr>
          <w:rFonts w:ascii="Times New Roman" w:hAnsi="Times New Roman"/>
          <w:i/>
          <w:sz w:val="26"/>
          <w:szCs w:val="26"/>
          <w:lang w:val="uk-UA"/>
        </w:rPr>
        <w:t>подвійної</w:t>
      </w:r>
      <w:r w:rsidR="00267793" w:rsidRPr="00A51F3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r w:rsidR="00267793">
        <w:rPr>
          <w:rFonts w:ascii="Times New Roman" w:hAnsi="Times New Roman"/>
          <w:i/>
          <w:sz w:val="26"/>
          <w:szCs w:val="26"/>
          <w:lang w:val="uk-UA"/>
        </w:rPr>
        <w:t>спеціалізації</w:t>
      </w:r>
      <w:r w:rsidR="00267793" w:rsidRPr="00A51F38">
        <w:rPr>
          <w:rFonts w:ascii="Times New Roman" w:hAnsi="Times New Roman"/>
          <w:i/>
          <w:sz w:val="26"/>
          <w:szCs w:val="26"/>
          <w:lang w:val="uk-UA"/>
        </w:rPr>
        <w:t xml:space="preserve">: </w:t>
      </w:r>
      <w:r w:rsidR="00267793">
        <w:rPr>
          <w:rFonts w:ascii="Times New Roman" w:hAnsi="Times New Roman"/>
          <w:i/>
          <w:sz w:val="26"/>
          <w:szCs w:val="26"/>
          <w:lang w:val="uk-UA"/>
        </w:rPr>
        <w:t>педагогічної</w:t>
      </w:r>
      <w:r w:rsidR="00267793" w:rsidRPr="00A51F38">
        <w:rPr>
          <w:rFonts w:ascii="Times New Roman" w:hAnsi="Times New Roman"/>
          <w:i/>
          <w:sz w:val="26"/>
          <w:szCs w:val="26"/>
          <w:lang w:val="uk-UA"/>
        </w:rPr>
        <w:t xml:space="preserve"> та </w:t>
      </w:r>
      <w:r w:rsidR="00430F22">
        <w:rPr>
          <w:rFonts w:ascii="Times New Roman" w:hAnsi="Times New Roman"/>
          <w:i/>
          <w:sz w:val="26"/>
          <w:szCs w:val="26"/>
          <w:lang w:val="uk-UA"/>
        </w:rPr>
        <w:t>галузевої –</w:t>
      </w:r>
      <w:r w:rsidR="00267793" w:rsidRPr="00A51F38">
        <w:rPr>
          <w:rFonts w:ascii="Times New Roman" w:hAnsi="Times New Roman"/>
          <w:i/>
          <w:sz w:val="26"/>
          <w:szCs w:val="26"/>
          <w:lang w:val="uk-UA"/>
        </w:rPr>
        <w:t xml:space="preserve"> </w:t>
      </w:r>
      <w:proofErr w:type="spellStart"/>
      <w:r w:rsidR="00267793">
        <w:rPr>
          <w:rFonts w:ascii="Times New Roman" w:hAnsi="Times New Roman"/>
          <w:i/>
          <w:sz w:val="26"/>
          <w:szCs w:val="26"/>
          <w:lang w:val="uk-UA"/>
        </w:rPr>
        <w:t>електротехнології</w:t>
      </w:r>
      <w:proofErr w:type="spellEnd"/>
      <w:r w:rsidR="0025127E">
        <w:rPr>
          <w:rFonts w:ascii="Times New Roman" w:hAnsi="Times New Roman"/>
          <w:i/>
          <w:sz w:val="26"/>
          <w:szCs w:val="26"/>
          <w:lang w:val="uk-UA"/>
        </w:rPr>
        <w:t xml:space="preserve"> та електромеханіка</w:t>
      </w:r>
      <w:r w:rsidR="00267793" w:rsidRPr="00A51F38">
        <w:rPr>
          <w:rFonts w:ascii="Times New Roman" w:hAnsi="Times New Roman"/>
          <w:i/>
          <w:sz w:val="26"/>
          <w:szCs w:val="26"/>
          <w:lang w:val="uk-UA"/>
        </w:rPr>
        <w:t>.</w:t>
      </w:r>
      <w:r w:rsidR="00267793">
        <w:rPr>
          <w:rFonts w:ascii="Times New Roman" w:hAnsi="Times New Roman"/>
          <w:i/>
          <w:sz w:val="26"/>
          <w:szCs w:val="26"/>
          <w:lang w:val="uk-UA"/>
        </w:rPr>
        <w:t xml:space="preserve"> С</w:t>
      </w:r>
      <w:r w:rsidRPr="00EC670A">
        <w:rPr>
          <w:rFonts w:ascii="Times New Roman" w:hAnsi="Times New Roman"/>
          <w:i/>
          <w:sz w:val="26"/>
          <w:szCs w:val="26"/>
          <w:lang w:val="uk-UA"/>
        </w:rPr>
        <w:t>туденти</w:t>
      </w:r>
      <w:r w:rsidRPr="00F5091C"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>оволодівають компетенціями електротехнічної галузі</w:t>
      </w:r>
      <w:r w:rsidR="00B860B1" w:rsidRPr="00B860B1"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 xml:space="preserve"> </w:t>
      </w:r>
      <w:r w:rsidR="00B860B1"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>під час управління та навчання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 xml:space="preserve">; </w:t>
      </w:r>
      <w:r w:rsidRPr="00A457FF"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>отримують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 xml:space="preserve"> ґрунтовну психолого-</w:t>
      </w:r>
      <w:r w:rsidR="00A11572"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>педагогічну підготовку. П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>аралельно опановують методик</w:t>
      </w:r>
      <w:r w:rsidR="00267793"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>ам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>и викладання фахових дисциплін та мають право викладати електротехнічні</w:t>
      </w:r>
      <w:r w:rsidR="005F3244"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 xml:space="preserve">, </w:t>
      </w:r>
      <w:r w:rsidR="005F3244" w:rsidRPr="005F3244">
        <w:rPr>
          <w:rFonts w:ascii="Times New Roman" w:hAnsi="Times New Roman"/>
          <w:i/>
          <w:sz w:val="26"/>
          <w:szCs w:val="26"/>
          <w:lang w:val="uk-UA"/>
        </w:rPr>
        <w:t>еле</w:t>
      </w:r>
      <w:r w:rsidR="005F3244" w:rsidRPr="005F3244">
        <w:rPr>
          <w:rFonts w:ascii="Times New Roman" w:hAnsi="Times New Roman"/>
          <w:i/>
          <w:sz w:val="26"/>
          <w:szCs w:val="26"/>
          <w:lang w:val="uk-UA"/>
        </w:rPr>
        <w:t>ктромеханічні</w:t>
      </w:r>
      <w:r>
        <w:rPr>
          <w:rFonts w:ascii="Times New Roman" w:hAnsi="Times New Roman"/>
          <w:i/>
          <w:sz w:val="26"/>
          <w:szCs w:val="26"/>
          <w:shd w:val="clear" w:color="auto" w:fill="FFFFFF"/>
          <w:lang w:val="uk-UA"/>
        </w:rPr>
        <w:t xml:space="preserve"> та психолого-педагогічні дисципліни у вищих навчальних закладах.</w:t>
      </w:r>
      <w:bookmarkStart w:id="0" w:name="_GoBack"/>
      <w:bookmarkEnd w:id="0"/>
    </w:p>
    <w:sectPr w:rsidR="00EC670A" w:rsidRPr="000F707C" w:rsidSect="00FA45EC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AF792A"/>
    <w:multiLevelType w:val="hybridMultilevel"/>
    <w:tmpl w:val="98D6CD22"/>
    <w:lvl w:ilvl="0" w:tplc="A8FEB1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ED0026E"/>
    <w:multiLevelType w:val="hybridMultilevel"/>
    <w:tmpl w:val="B734F6A4"/>
    <w:lvl w:ilvl="0" w:tplc="F35CB240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>
    <w:nsid w:val="44F52174"/>
    <w:multiLevelType w:val="hybridMultilevel"/>
    <w:tmpl w:val="6FC2F90A"/>
    <w:lvl w:ilvl="0" w:tplc="F35CB240">
      <w:start w:val="1"/>
      <w:numFmt w:val="bullet"/>
      <w:suff w:val="space"/>
      <w:lvlText w:val=""/>
      <w:lvlJc w:val="left"/>
      <w:pPr>
        <w:ind w:left="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">
    <w:nsid w:val="4EC64D51"/>
    <w:multiLevelType w:val="hybridMultilevel"/>
    <w:tmpl w:val="11CAD836"/>
    <w:lvl w:ilvl="0" w:tplc="394ED9B8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B45847"/>
    <w:multiLevelType w:val="hybridMultilevel"/>
    <w:tmpl w:val="A4CA4540"/>
    <w:lvl w:ilvl="0" w:tplc="F35CB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155E6A"/>
    <w:multiLevelType w:val="hybridMultilevel"/>
    <w:tmpl w:val="D5720714"/>
    <w:lvl w:ilvl="0" w:tplc="D1703A28"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4C23"/>
    <w:rsid w:val="000715D7"/>
    <w:rsid w:val="00094149"/>
    <w:rsid w:val="000C00B0"/>
    <w:rsid w:val="00106AD8"/>
    <w:rsid w:val="00144C23"/>
    <w:rsid w:val="00194754"/>
    <w:rsid w:val="0023113E"/>
    <w:rsid w:val="0025127E"/>
    <w:rsid w:val="00262E97"/>
    <w:rsid w:val="002675B7"/>
    <w:rsid w:val="00267793"/>
    <w:rsid w:val="002B571F"/>
    <w:rsid w:val="002C46BB"/>
    <w:rsid w:val="003318CF"/>
    <w:rsid w:val="003D0283"/>
    <w:rsid w:val="00430F22"/>
    <w:rsid w:val="00477E4B"/>
    <w:rsid w:val="00487C57"/>
    <w:rsid w:val="004C2DDE"/>
    <w:rsid w:val="00543A55"/>
    <w:rsid w:val="005A2589"/>
    <w:rsid w:val="005A5B09"/>
    <w:rsid w:val="005F3244"/>
    <w:rsid w:val="00675A61"/>
    <w:rsid w:val="006E622D"/>
    <w:rsid w:val="006F7989"/>
    <w:rsid w:val="00773251"/>
    <w:rsid w:val="0086199A"/>
    <w:rsid w:val="008A098A"/>
    <w:rsid w:val="008A14B3"/>
    <w:rsid w:val="008B24D3"/>
    <w:rsid w:val="00900122"/>
    <w:rsid w:val="009579DC"/>
    <w:rsid w:val="00982265"/>
    <w:rsid w:val="00A06D8E"/>
    <w:rsid w:val="00A11572"/>
    <w:rsid w:val="00A36DB2"/>
    <w:rsid w:val="00A93B71"/>
    <w:rsid w:val="00AA531C"/>
    <w:rsid w:val="00B860B1"/>
    <w:rsid w:val="00B943B1"/>
    <w:rsid w:val="00BA3226"/>
    <w:rsid w:val="00C42C31"/>
    <w:rsid w:val="00C64A33"/>
    <w:rsid w:val="00C66A75"/>
    <w:rsid w:val="00CB6211"/>
    <w:rsid w:val="00D9128C"/>
    <w:rsid w:val="00DA73A1"/>
    <w:rsid w:val="00DB3C36"/>
    <w:rsid w:val="00DD262E"/>
    <w:rsid w:val="00EC670A"/>
    <w:rsid w:val="00EF4F7F"/>
    <w:rsid w:val="00F07D28"/>
    <w:rsid w:val="00F16121"/>
    <w:rsid w:val="00FA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B2A4B-18C6-48D2-A749-0316B6035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2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44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23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144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uiPriority w:val="99"/>
    <w:semiHidden/>
    <w:unhideWhenUsed/>
    <w:rsid w:val="00144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E5A29-C47F-489D-87EC-B196135D9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1553</Words>
  <Characters>886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Чубаров</dc:creator>
  <cp:lastModifiedBy>User</cp:lastModifiedBy>
  <cp:revision>15</cp:revision>
  <cp:lastPrinted>2017-10-18T07:57:00Z</cp:lastPrinted>
  <dcterms:created xsi:type="dcterms:W3CDTF">2017-10-18T08:07:00Z</dcterms:created>
  <dcterms:modified xsi:type="dcterms:W3CDTF">2017-10-19T17:24:00Z</dcterms:modified>
</cp:coreProperties>
</file>