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904" w:rsidRPr="005E0879" w:rsidRDefault="00447904" w:rsidP="00447904">
      <w:pPr>
        <w:pageBreakBefore/>
        <w:widowControl w:val="0"/>
        <w:jc w:val="center"/>
        <w:rPr>
          <w:b/>
          <w:sz w:val="28"/>
          <w:szCs w:val="28"/>
          <w:lang w:val="uk-UA"/>
        </w:rPr>
      </w:pPr>
      <w:r w:rsidRPr="005E0879">
        <w:rPr>
          <w:b/>
          <w:sz w:val="28"/>
          <w:szCs w:val="28"/>
          <w:lang w:val="uk-UA"/>
        </w:rPr>
        <w:t>2. Перелік компонент освітньо-професійної/наукової програми та їх логічна послідовність</w:t>
      </w:r>
    </w:p>
    <w:p w:rsidR="00447904" w:rsidRPr="005E0879" w:rsidRDefault="00447904" w:rsidP="00447904">
      <w:pPr>
        <w:jc w:val="center"/>
        <w:rPr>
          <w:b/>
          <w:sz w:val="28"/>
          <w:szCs w:val="28"/>
          <w:lang w:val="uk-UA"/>
        </w:rPr>
      </w:pPr>
      <w:r w:rsidRPr="005E0879">
        <w:rPr>
          <w:b/>
          <w:sz w:val="28"/>
          <w:szCs w:val="28"/>
          <w:lang w:val="uk-UA"/>
        </w:rPr>
        <w:t>2.1. Перелік компонент освітньо-професійної програми</w:t>
      </w:r>
    </w:p>
    <w:p w:rsidR="00B87611" w:rsidRPr="005E0879" w:rsidRDefault="00B87611" w:rsidP="00B87611">
      <w:pPr>
        <w:ind w:firstLine="540"/>
        <w:jc w:val="center"/>
        <w:rPr>
          <w:b/>
          <w:sz w:val="28"/>
          <w:szCs w:val="28"/>
          <w:lang w:val="uk-UA"/>
        </w:rPr>
      </w:pPr>
      <w:r w:rsidRPr="005E0879">
        <w:rPr>
          <w:b/>
          <w:sz w:val="28"/>
          <w:szCs w:val="28"/>
          <w:lang w:val="uk-UA"/>
        </w:rPr>
        <w:t xml:space="preserve">015 </w:t>
      </w:r>
      <w:r w:rsidR="006726F3" w:rsidRPr="005E0879">
        <w:rPr>
          <w:b/>
          <w:sz w:val="28"/>
          <w:szCs w:val="28"/>
          <w:lang w:val="uk-UA"/>
        </w:rPr>
        <w:t>«</w:t>
      </w:r>
      <w:r w:rsidRPr="005E0879">
        <w:rPr>
          <w:b/>
          <w:sz w:val="28"/>
          <w:szCs w:val="28"/>
          <w:lang w:val="uk-UA"/>
        </w:rPr>
        <w:t>Професійна освіта (</w:t>
      </w:r>
      <w:r w:rsidR="0032055F" w:rsidRPr="005E0879">
        <w:rPr>
          <w:b/>
          <w:sz w:val="28"/>
          <w:szCs w:val="28"/>
          <w:lang w:val="uk-UA"/>
        </w:rPr>
        <w:t>цифрові</w:t>
      </w:r>
      <w:r w:rsidRPr="005E0879">
        <w:rPr>
          <w:b/>
          <w:sz w:val="28"/>
          <w:szCs w:val="28"/>
          <w:lang w:val="uk-UA"/>
        </w:rPr>
        <w:t xml:space="preserve"> технології)</w:t>
      </w:r>
      <w:r w:rsidR="006726F3" w:rsidRPr="005E0879">
        <w:rPr>
          <w:b/>
          <w:sz w:val="28"/>
          <w:szCs w:val="28"/>
          <w:lang w:val="uk-UA"/>
        </w:rPr>
        <w:t>»</w:t>
      </w:r>
      <w:r w:rsidRPr="005E0879">
        <w:rPr>
          <w:b/>
          <w:sz w:val="28"/>
          <w:szCs w:val="28"/>
          <w:lang w:val="uk-UA"/>
        </w:rPr>
        <w:t xml:space="preserve"> </w:t>
      </w:r>
    </w:p>
    <w:p w:rsidR="00FB6E77" w:rsidRPr="005E0879" w:rsidRDefault="00FB6E77" w:rsidP="00FB6E77">
      <w:pPr>
        <w:ind w:firstLine="540"/>
        <w:jc w:val="both"/>
        <w:rPr>
          <w:lang w:val="uk-UA"/>
        </w:rPr>
      </w:pPr>
    </w:p>
    <w:tbl>
      <w:tblPr>
        <w:tblStyle w:val="af4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3417"/>
        <w:gridCol w:w="2393"/>
        <w:gridCol w:w="2393"/>
      </w:tblGrid>
      <w:tr w:rsidR="00FB6E77" w:rsidRPr="005E0879" w:rsidTr="00D35401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Pr="005E0879" w:rsidRDefault="00FB6E77" w:rsidP="008E7E67">
            <w:pPr>
              <w:jc w:val="center"/>
              <w:rPr>
                <w:b/>
                <w:lang w:val="uk-UA"/>
              </w:rPr>
            </w:pPr>
            <w:r w:rsidRPr="005E0879">
              <w:rPr>
                <w:b/>
                <w:lang w:val="uk-UA"/>
              </w:rPr>
              <w:t>Код н/д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Pr="005E0879" w:rsidRDefault="00FB6E77" w:rsidP="008E7E67">
            <w:pPr>
              <w:jc w:val="center"/>
              <w:rPr>
                <w:b/>
                <w:lang w:val="uk-UA"/>
              </w:rPr>
            </w:pPr>
            <w:r w:rsidRPr="005E0879">
              <w:rPr>
                <w:b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Pr="005E0879" w:rsidRDefault="00FB6E77" w:rsidP="008E7E67">
            <w:pPr>
              <w:jc w:val="center"/>
              <w:rPr>
                <w:b/>
                <w:lang w:val="uk-UA"/>
              </w:rPr>
            </w:pPr>
            <w:r w:rsidRPr="005E0879"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Pr="005E0879" w:rsidRDefault="00FB6E77" w:rsidP="008E7E67">
            <w:pPr>
              <w:jc w:val="center"/>
              <w:rPr>
                <w:b/>
                <w:lang w:val="uk-UA"/>
              </w:rPr>
            </w:pPr>
            <w:r w:rsidRPr="005E0879">
              <w:rPr>
                <w:b/>
                <w:lang w:val="uk-UA"/>
              </w:rPr>
              <w:t>Форма підсумкового контролю</w:t>
            </w:r>
          </w:p>
        </w:tc>
      </w:tr>
      <w:tr w:rsidR="00FB6E77" w:rsidRPr="005E0879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77" w:rsidRPr="005E0879" w:rsidRDefault="00FB6E77" w:rsidP="00453372">
            <w:pPr>
              <w:jc w:val="center"/>
              <w:rPr>
                <w:b/>
                <w:lang w:val="uk-UA"/>
              </w:rPr>
            </w:pPr>
            <w:r w:rsidRPr="005E0879">
              <w:rPr>
                <w:b/>
                <w:lang w:val="uk-UA"/>
              </w:rPr>
              <w:t>Обов’язкові компоненти ОП</w:t>
            </w:r>
          </w:p>
        </w:tc>
      </w:tr>
      <w:tr w:rsidR="00EF1D48" w:rsidRPr="005E0879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E0879" w:rsidRDefault="005127DD" w:rsidP="005127DD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5E0879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5E0879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D12417" w:rsidRPr="005E0879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7" w:rsidRPr="005E0879" w:rsidRDefault="005127DD" w:rsidP="005127D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 w:rsidRPr="005E0879">
              <w:rPr>
                <w:b/>
                <w:bCs/>
                <w:i/>
                <w:iCs/>
                <w:lang w:val="uk-UA"/>
              </w:rPr>
              <w:t xml:space="preserve"> Цикл загальної підготовки</w:t>
            </w:r>
          </w:p>
        </w:tc>
      </w:tr>
      <w:tr w:rsidR="00EF1D48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53372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17E28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17E28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17E28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EF1D48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53372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2945E6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2945E6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2945E6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EF1D48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453372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6D4861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Іноземна мова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6D4861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2E48AF" w:rsidRDefault="00EF1D48" w:rsidP="006D4861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43645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proofErr w:type="spellStart"/>
            <w:r w:rsidRPr="002E48AF">
              <w:rPr>
                <w:lang w:val="uk-UA"/>
              </w:rPr>
              <w:t>Фізвиховання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Вища 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Фізика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Філософія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Default"/>
              <w:jc w:val="both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b/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41,5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 xml:space="preserve"> Цикл професійної підготовки 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Психологія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 xml:space="preserve">екзамен/залік 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Курсова робота з дисципліни «Психологія»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Методика професійного навчання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 xml:space="preserve">екзамен </w:t>
            </w:r>
          </w:p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Курсова робота з дисципліни «Методики професійного навчання»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Професійна педагогіка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Курсова робота з дисципліни «Професійна педагогіка»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Основи науково-педагогічних досліджень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Теоретико-правові основи освіти та вступ до спеціальності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Педагогічна майстерність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C41CA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Технології навчання у сучасній освіті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0B427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19.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Інформатика та інформаційні технології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Теорія автоматичного управління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A2673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Комп’ютерні мережі та захист даних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2F028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Прикладне та </w:t>
            </w:r>
            <w:r w:rsidRPr="002E48AF">
              <w:rPr>
                <w:lang w:val="en-US"/>
              </w:rPr>
              <w:t>Web</w:t>
            </w:r>
            <w:r w:rsidRPr="002E48AF">
              <w:rPr>
                <w:lang w:val="uk-UA"/>
              </w:rPr>
              <w:t xml:space="preserve"> </w:t>
            </w:r>
            <w:r w:rsidRPr="002E48AF">
              <w:rPr>
                <w:lang w:val="uk-UA"/>
              </w:rPr>
              <w:lastRenderedPageBreak/>
              <w:t>програмування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lastRenderedPageBreak/>
              <w:t>9,5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E013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Курсовий проект з дисципліни «Прикладне та </w:t>
            </w:r>
            <w:r w:rsidRPr="002E48AF">
              <w:rPr>
                <w:lang w:val="en-US"/>
              </w:rPr>
              <w:t>Web</w:t>
            </w:r>
            <w:r w:rsidRPr="002E48AF">
              <w:rPr>
                <w:lang w:val="uk-UA"/>
              </w:rPr>
              <w:t xml:space="preserve"> програмування»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34055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Комп’ютерні технології у навчальному процесі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9,5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екзамен/залік</w:t>
            </w:r>
          </w:p>
        </w:tc>
      </w:tr>
      <w:tr w:rsidR="00BA7645" w:rsidRPr="002E48AF" w:rsidTr="0034055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Автоматизовані системи організаційного управління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Практика навчальна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Практика технологічна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Практика педагогічна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Default"/>
              <w:jc w:val="both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b/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128,5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ОК 29.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Державний екзамен на одержання ступеня вищої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171,5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trHeight w:val="24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spacing w:after="120"/>
              <w:jc w:val="center"/>
              <w:rPr>
                <w:b/>
                <w:lang w:val="uk-UA"/>
              </w:rPr>
            </w:pPr>
            <w:r w:rsidRPr="002E48AF">
              <w:rPr>
                <w:b/>
                <w:i/>
                <w:lang w:val="uk-UA"/>
              </w:rPr>
              <w:t xml:space="preserve">Вибіркові компоненти ОП </w:t>
            </w:r>
          </w:p>
        </w:tc>
      </w:tr>
      <w:tr w:rsidR="00BA7645" w:rsidRPr="002E48AF" w:rsidTr="005127DD">
        <w:trPr>
          <w:trHeight w:val="35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BA7645" w:rsidRPr="002E48AF" w:rsidTr="00D35401">
        <w:trPr>
          <w:trHeight w:val="42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ab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E4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Правова культура особистості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Ділова іноземна мова (за професійним спрямуванням)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Взаємозамінність, стандартизація та технічні вимірювання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5127DD">
        <w:trPr>
          <w:trHeight w:val="36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Інженерна та комп’ютерна графіка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Економіка підприємств і маркетинг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5127D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Конфліктологія в професійній діяльності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0470C">
        <w:trPr>
          <w:trHeight w:val="185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Науково-технічна творчість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Default"/>
              <w:jc w:val="both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b/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trHeight w:val="389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 xml:space="preserve"> Цикл професійної підготовки 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Комп’ютерний дизайн та мультимедіа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Мережні інформаційні технології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Інтелектуальна власність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Системи управління базами даних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Комп’ютерна логіка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7D63D8">
        <w:trPr>
          <w:trHeight w:val="44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Технології програмування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Системне програмування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Контроль, діагностика та ремонт персональних комп’ютерів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584CB8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Комп’ютерне </w:t>
            </w:r>
            <w:proofErr w:type="spellStart"/>
            <w:r w:rsidRPr="002E48AF">
              <w:rPr>
                <w:lang w:val="uk-UA"/>
              </w:rPr>
              <w:t>документоведення</w:t>
            </w:r>
            <w:proofErr w:type="spellEnd"/>
            <w:r w:rsidRPr="002E48AF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Інформаційно-комунікаційні технології у професійній школі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AB7B8C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Об’єктно-орієнтоване програмування 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5,5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26424B">
        <w:trPr>
          <w:trHeight w:val="64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Основи логічного програмування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Дослідження операцій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Практикум із цифрових технологій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Візуальне програмування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Проектування та експлуатація інформаційних систем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5B083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1.13.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Основи </w:t>
            </w:r>
            <w:proofErr w:type="spellStart"/>
            <w:r w:rsidRPr="002E48AF">
              <w:rPr>
                <w:lang w:val="uk-UA"/>
              </w:rPr>
              <w:t>кібербезпеки</w:t>
            </w:r>
            <w:proofErr w:type="spellEnd"/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залік</w:t>
            </w:r>
          </w:p>
        </w:tc>
      </w:tr>
      <w:tr w:rsidR="00BA7645" w:rsidRPr="002E48AF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 xml:space="preserve">Сучасні технології Інтернет-програмування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AF49C3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ВБ 1.1</w:t>
            </w:r>
            <w:r w:rsidRPr="002E48AF">
              <w:rPr>
                <w:lang w:val="uk-UA"/>
              </w:rPr>
              <w:t>4</w:t>
            </w:r>
            <w:r w:rsidRPr="002E48AF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Ергономіка інформаційних технологій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  <w:r w:rsidRPr="002E48AF">
              <w:rPr>
                <w:lang w:val="uk-UA"/>
              </w:rPr>
              <w:t>екзамен</w:t>
            </w:r>
          </w:p>
        </w:tc>
      </w:tr>
      <w:tr w:rsidR="00BA7645" w:rsidRPr="002E48AF" w:rsidTr="00AF49C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lang w:val="uk-UA"/>
              </w:rPr>
              <w:t>Ресурсні засоби навчання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  <w:r w:rsidRPr="002E48AF">
              <w:rPr>
                <w:b/>
                <w:bCs/>
                <w:i/>
                <w:iCs/>
                <w:lang w:val="uk-UA"/>
              </w:rPr>
              <w:t>Загальний обсяг циклу професійної підготовки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b/>
                <w:i/>
                <w:lang w:val="uk-UA"/>
              </w:rPr>
            </w:pPr>
            <w:r w:rsidRPr="002E48AF">
              <w:rPr>
                <w:b/>
                <w:i/>
                <w:lang w:val="uk-UA"/>
              </w:rPr>
              <w:t>5</w:t>
            </w:r>
            <w:r w:rsidRPr="002E48AF">
              <w:rPr>
                <w:b/>
                <w:i/>
                <w:lang w:val="uk-UA"/>
              </w:rPr>
              <w:t>5</w:t>
            </w:r>
            <w:r w:rsidRPr="002E48AF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5" w:rsidRPr="002E48AF" w:rsidRDefault="00BA7645" w:rsidP="00BA7645">
            <w:pPr>
              <w:jc w:val="center"/>
              <w:rPr>
                <w:lang w:val="uk-UA"/>
              </w:rPr>
            </w:pPr>
          </w:p>
        </w:tc>
      </w:tr>
      <w:tr w:rsidR="00BA7645" w:rsidRPr="002E48AF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b/>
                <w:lang w:val="uk-UA"/>
              </w:rPr>
            </w:pPr>
            <w:r w:rsidRPr="002E48AF">
              <w:rPr>
                <w:b/>
                <w:lang w:val="uk-UA"/>
              </w:rPr>
              <w:t>Загальний обсяг вибіркових компонент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center"/>
              <w:rPr>
                <w:b/>
                <w:lang w:val="uk-UA"/>
              </w:rPr>
            </w:pPr>
            <w:r w:rsidRPr="002E48AF">
              <w:rPr>
                <w:b/>
                <w:lang w:val="uk-UA"/>
              </w:rPr>
              <w:t>68,5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lang w:val="uk-UA"/>
              </w:rPr>
            </w:pPr>
          </w:p>
        </w:tc>
      </w:tr>
      <w:tr w:rsidR="00BA7645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2E48AF" w:rsidRDefault="00BA7645" w:rsidP="00BA764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8AF">
              <w:rPr>
                <w:b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Pr="00B334DE" w:rsidRDefault="00BA7645" w:rsidP="00BA7645">
            <w:pPr>
              <w:jc w:val="center"/>
              <w:rPr>
                <w:b/>
                <w:lang w:val="uk-UA"/>
              </w:rPr>
            </w:pPr>
            <w:r w:rsidRPr="002E48AF">
              <w:rPr>
                <w:b/>
                <w:lang w:val="uk-UA"/>
              </w:rPr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5" w:rsidRDefault="00BA7645" w:rsidP="00BA7645">
            <w:pPr>
              <w:jc w:val="both"/>
              <w:rPr>
                <w:lang w:val="uk-UA"/>
              </w:rPr>
            </w:pPr>
          </w:p>
        </w:tc>
      </w:tr>
    </w:tbl>
    <w:p w:rsidR="00FB6E77" w:rsidRDefault="00FB6E77" w:rsidP="00FB6E77">
      <w:pPr>
        <w:ind w:firstLine="540"/>
        <w:jc w:val="both"/>
        <w:rPr>
          <w:lang w:val="uk-UA"/>
        </w:rPr>
      </w:pPr>
    </w:p>
    <w:p w:rsidR="00FB6E77" w:rsidRDefault="00FB6E77" w:rsidP="00FB6E77">
      <w:pPr>
        <w:ind w:firstLine="540"/>
        <w:jc w:val="both"/>
        <w:rPr>
          <w:lang w:val="uk-UA"/>
        </w:rPr>
      </w:pPr>
    </w:p>
    <w:p w:rsidR="00FB6E77" w:rsidRDefault="00FB6E77" w:rsidP="00FB6E77"/>
    <w:p w:rsidR="004B059E" w:rsidRDefault="004B059E">
      <w:bookmarkStart w:id="0" w:name="_GoBack"/>
      <w:bookmarkEnd w:id="0"/>
    </w:p>
    <w:sectPr w:rsidR="004B059E" w:rsidSect="000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77"/>
    <w:rsid w:val="00005860"/>
    <w:rsid w:val="00093345"/>
    <w:rsid w:val="00141729"/>
    <w:rsid w:val="001A6D37"/>
    <w:rsid w:val="001D36D9"/>
    <w:rsid w:val="0026424B"/>
    <w:rsid w:val="002A746B"/>
    <w:rsid w:val="002E48AF"/>
    <w:rsid w:val="0032055F"/>
    <w:rsid w:val="00342CBC"/>
    <w:rsid w:val="003B6CBC"/>
    <w:rsid w:val="00447904"/>
    <w:rsid w:val="004A2945"/>
    <w:rsid w:val="004B059E"/>
    <w:rsid w:val="004C3297"/>
    <w:rsid w:val="0050687C"/>
    <w:rsid w:val="005127DD"/>
    <w:rsid w:val="00531533"/>
    <w:rsid w:val="005430AF"/>
    <w:rsid w:val="005440BD"/>
    <w:rsid w:val="005606B0"/>
    <w:rsid w:val="00591491"/>
    <w:rsid w:val="005A0674"/>
    <w:rsid w:val="005B64F4"/>
    <w:rsid w:val="005E0879"/>
    <w:rsid w:val="00606EF5"/>
    <w:rsid w:val="00615A32"/>
    <w:rsid w:val="006726F3"/>
    <w:rsid w:val="006826CA"/>
    <w:rsid w:val="006C2680"/>
    <w:rsid w:val="006D4F73"/>
    <w:rsid w:val="006E21AF"/>
    <w:rsid w:val="006F4D38"/>
    <w:rsid w:val="007003FF"/>
    <w:rsid w:val="00746B3B"/>
    <w:rsid w:val="00790C1C"/>
    <w:rsid w:val="007D63D8"/>
    <w:rsid w:val="00864B2C"/>
    <w:rsid w:val="00873A60"/>
    <w:rsid w:val="008D5BB3"/>
    <w:rsid w:val="008E7E67"/>
    <w:rsid w:val="00914711"/>
    <w:rsid w:val="009C536F"/>
    <w:rsid w:val="00A1005D"/>
    <w:rsid w:val="00A10416"/>
    <w:rsid w:val="00A6122F"/>
    <w:rsid w:val="00A73C42"/>
    <w:rsid w:val="00A829FF"/>
    <w:rsid w:val="00AD4937"/>
    <w:rsid w:val="00AE4B25"/>
    <w:rsid w:val="00B1274F"/>
    <w:rsid w:val="00B270D8"/>
    <w:rsid w:val="00B334DE"/>
    <w:rsid w:val="00B61EAE"/>
    <w:rsid w:val="00B87611"/>
    <w:rsid w:val="00BA0C47"/>
    <w:rsid w:val="00BA7645"/>
    <w:rsid w:val="00BB64D5"/>
    <w:rsid w:val="00C728FC"/>
    <w:rsid w:val="00CA3662"/>
    <w:rsid w:val="00CB6BB0"/>
    <w:rsid w:val="00CD713C"/>
    <w:rsid w:val="00D0470C"/>
    <w:rsid w:val="00D12417"/>
    <w:rsid w:val="00D35401"/>
    <w:rsid w:val="00DA0C5B"/>
    <w:rsid w:val="00DE58E7"/>
    <w:rsid w:val="00DE6C49"/>
    <w:rsid w:val="00E0444B"/>
    <w:rsid w:val="00E77C91"/>
    <w:rsid w:val="00EE202C"/>
    <w:rsid w:val="00EF1D48"/>
    <w:rsid w:val="00EF5713"/>
    <w:rsid w:val="00F34101"/>
    <w:rsid w:val="00F5106A"/>
    <w:rsid w:val="00F519F2"/>
    <w:rsid w:val="00F954CE"/>
    <w:rsid w:val="00FB6E77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8164"/>
  <w15:docId w15:val="{5C37B499-52D1-4E7E-B87E-B3E38F5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9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4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9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9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49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9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49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49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149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9149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59149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914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9149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9149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9149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914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1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49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1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5914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49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5914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91491"/>
    <w:rPr>
      <w:b/>
      <w:bCs/>
    </w:rPr>
  </w:style>
  <w:style w:type="character" w:styleId="a9">
    <w:name w:val="Emphasis"/>
    <w:uiPriority w:val="20"/>
    <w:qFormat/>
    <w:rsid w:val="00591491"/>
    <w:rPr>
      <w:i/>
      <w:iCs/>
    </w:rPr>
  </w:style>
  <w:style w:type="paragraph" w:styleId="aa">
    <w:name w:val="No Spacing"/>
    <w:uiPriority w:val="1"/>
    <w:qFormat/>
    <w:rsid w:val="005914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149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59149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9149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59149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91491"/>
    <w:rPr>
      <w:i/>
      <w:iCs/>
      <w:color w:val="808080"/>
    </w:rPr>
  </w:style>
  <w:style w:type="character" w:styleId="af">
    <w:name w:val="Intense Emphasis"/>
    <w:uiPriority w:val="21"/>
    <w:qFormat/>
    <w:rsid w:val="0059149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9149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9149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914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491"/>
    <w:pPr>
      <w:outlineLvl w:val="9"/>
    </w:pPr>
  </w:style>
  <w:style w:type="table" w:styleId="af4">
    <w:name w:val="Table Grid"/>
    <w:basedOn w:val="a1"/>
    <w:rsid w:val="00FB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dcterms:created xsi:type="dcterms:W3CDTF">2018-05-13T20:31:00Z</dcterms:created>
  <dcterms:modified xsi:type="dcterms:W3CDTF">2020-11-26T21:08:00Z</dcterms:modified>
</cp:coreProperties>
</file>